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695" w:leader="none"/>
        </w:tabs>
        <w:spacing w:lineRule="auto" w:line="240"/>
        <w:ind w:left="358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247140" cy="7461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1202055" cy="60071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spacing w:before="8" w:after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spacing w:before="93" w:after="0"/>
        <w:ind w:left="336" w:right="359" w:hanging="0"/>
        <w:jc w:val="center"/>
        <w:rPr/>
      </w:pPr>
      <w:r>
        <w:rPr/>
        <w:t>CONCURSO</w:t>
      </w:r>
      <w:r>
        <w:rPr>
          <w:spacing w:val="3"/>
        </w:rPr>
        <w:t xml:space="preserve"> </w:t>
      </w:r>
      <w:r>
        <w:rPr>
          <w:spacing w:val="3"/>
        </w:rPr>
        <w:t>CERRADO  PARA LA COBERTURA DE UN (1) CARGO PARA DESEMPEÑARSE COMO INSTRUCTOR DE LA RESIDENCIA DE ENFERMERÍA FAMILIAR Y COMUNITARIA</w:t>
      </w:r>
      <w:r>
        <w:rPr>
          <w:spacing w:val="-2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SECRETARIA</w:t>
      </w:r>
      <w:r>
        <w:rPr>
          <w:spacing w:val="-7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SALUD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3" w:after="0"/>
        <w:rPr>
          <w:sz w:val="22"/>
        </w:rPr>
      </w:pPr>
      <w:r>
        <w:rPr>
          <w:sz w:val="22"/>
        </w:rPr>
      </w:r>
    </w:p>
    <w:p>
      <w:pPr>
        <w:pStyle w:val="Cuerpodetexto"/>
        <w:ind w:left="183" w:right="0" w:hanging="0"/>
        <w:rPr/>
      </w:pPr>
      <w:r>
        <w:rPr/>
        <w:t>NOMINA</w:t>
      </w:r>
      <w:r>
        <w:rPr>
          <w:spacing w:val="-7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INSCRIPTOS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9" w:after="0"/>
        <w:rPr>
          <w:sz w:val="22"/>
        </w:rPr>
      </w:pPr>
      <w:r>
        <w:rPr>
          <w:sz w:val="22"/>
        </w:rPr>
      </w:r>
    </w:p>
    <w:tbl>
      <w:tblPr>
        <w:tblW w:w="8672" w:type="dxa"/>
        <w:jc w:val="left"/>
        <w:tblInd w:w="12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52"/>
        <w:gridCol w:w="4019"/>
      </w:tblGrid>
      <w:tr>
        <w:trPr>
          <w:trHeight w:val="565" w:hRule="atLeast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 w:before="0" w:after="0"/>
              <w:ind w:left="103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APELLIDO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NOMBRE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 w:before="0" w:after="0"/>
              <w:ind w:left="1384" w:right="138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DNI</w:t>
            </w:r>
          </w:p>
        </w:tc>
      </w:tr>
      <w:tr>
        <w:trPr>
          <w:trHeight w:val="455" w:hRule="atLeast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rFonts w:ascii="Arial" w:hAnsi="Arial" w:eastAsia="Arial" w:cs="Arial"/>
                <w:b/>
                <w:b/>
                <w:sz w:val="24"/>
                <w:lang w:val="es-ES" w:eastAsia="en-US" w:bidi="ar-SA"/>
              </w:rPr>
            </w:pPr>
            <w:r>
              <w:rPr>
                <w:rFonts w:eastAsia="Arial" w:cs="Arial"/>
                <w:b/>
                <w:sz w:val="24"/>
                <w:lang w:val="es-ES" w:eastAsia="en-US" w:bidi="ar-SA"/>
              </w:rPr>
              <w:t>LATTANZI, ANDREA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1386" w:right="1380" w:hanging="0"/>
              <w:jc w:val="center"/>
              <w:rPr>
                <w:rFonts w:ascii="Arial" w:hAnsi="Arial" w:eastAsia="Arial" w:cs="Arial"/>
                <w:b/>
                <w:b/>
                <w:sz w:val="24"/>
                <w:lang w:val="es-ES" w:eastAsia="en-US" w:bidi="ar-SA"/>
              </w:rPr>
            </w:pPr>
            <w:r>
              <w:rPr>
                <w:rFonts w:eastAsia="Arial" w:cs="Arial"/>
                <w:b/>
                <w:sz w:val="24"/>
                <w:lang w:val="es-ES" w:eastAsia="en-US" w:bidi="ar-SA"/>
              </w:rPr>
              <w:t>22.325.592</w:t>
            </w:r>
          </w:p>
        </w:tc>
      </w:tr>
    </w:tbl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7"/>
        </w:rPr>
      </w:pPr>
      <w:r>
        <w:rPr>
          <w:sz w:val="17"/>
        </w:rPr>
      </w:r>
    </w:p>
    <w:p>
      <w:pPr>
        <w:pStyle w:val="Normal"/>
        <w:spacing w:lineRule="auto" w:line="360" w:before="93" w:after="0"/>
        <w:ind w:left="183" w:right="811" w:hanging="0"/>
        <w:jc w:val="left"/>
        <w:rPr>
          <w:b/>
          <w:b/>
          <w:sz w:val="24"/>
        </w:rPr>
      </w:pPr>
      <w:r>
        <w:rPr>
          <w:rFonts w:ascii="Arial MT" w:hAnsi="Arial MT"/>
          <w:sz w:val="24"/>
        </w:rPr>
        <w:t xml:space="preserve">EXAMEN: </w:t>
      </w:r>
      <w:r>
        <w:rPr>
          <w:b/>
          <w:sz w:val="24"/>
        </w:rPr>
        <w:t>3</w:t>
      </w:r>
      <w:r>
        <w:rPr>
          <w:b/>
          <w:sz w:val="24"/>
        </w:rPr>
        <w:t>1 de octubre</w:t>
      </w:r>
      <w:r>
        <w:rPr>
          <w:b/>
          <w:sz w:val="24"/>
        </w:rPr>
        <w:t xml:space="preserve"> de 2022.</w:t>
      </w:r>
    </w:p>
    <w:p>
      <w:pPr>
        <w:pStyle w:val="Normal"/>
        <w:spacing w:lineRule="auto" w:line="360" w:before="93" w:after="0"/>
        <w:ind w:left="183" w:right="811" w:hanging="0"/>
        <w:jc w:val="left"/>
        <w:rPr>
          <w:b/>
          <w:b/>
          <w:sz w:val="24"/>
        </w:rPr>
      </w:pPr>
      <w:r>
        <w:rPr>
          <w:rFonts w:ascii="Arial MT" w:hAnsi="Arial MT"/>
          <w:sz w:val="24"/>
        </w:rPr>
        <w:t>LUGAR Y HORARIO</w:t>
      </w:r>
      <w:r>
        <w:rPr>
          <w:b/>
          <w:sz w:val="24"/>
        </w:rPr>
        <w:t xml:space="preserve">: </w:t>
      </w:r>
      <w:r>
        <w:rPr>
          <w:b/>
          <w:sz w:val="24"/>
        </w:rPr>
        <w:t>Secretaría de Salud Chiclana 451 Planta Alta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08:30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horas.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5" w:after="0"/>
        <w:rPr>
          <w:sz w:val="32"/>
        </w:rPr>
      </w:pPr>
      <w:r>
        <w:rPr>
          <w:sz w:val="32"/>
        </w:rPr>
      </w:r>
    </w:p>
    <w:p>
      <w:pPr>
        <w:pStyle w:val="Normal"/>
        <w:spacing w:before="0" w:after="0"/>
        <w:ind w:left="0" w:right="0" w:hanging="0"/>
        <w:jc w:val="right"/>
        <w:rPr>
          <w:rFonts w:ascii="Arial MT" w:hAnsi="Arial MT"/>
          <w:sz w:val="24"/>
        </w:rPr>
      </w:pPr>
      <w:bookmarkStart w:id="0" w:name="Bahía_Blanca,__12_de_mayo_de_2022._-"/>
      <w:bookmarkEnd w:id="0"/>
      <w:r>
        <w:rPr>
          <w:rFonts w:ascii="Arial MT" w:hAnsi="Arial MT"/>
          <w:sz w:val="24"/>
        </w:rPr>
        <w:t>Bahía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 xml:space="preserve">Blanca,  </w:t>
      </w:r>
      <w:r>
        <w:rPr>
          <w:rFonts w:ascii="Arial MT" w:hAnsi="Arial MT"/>
          <w:sz w:val="24"/>
        </w:rPr>
        <w:t>18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 xml:space="preserve">de </w:t>
      </w:r>
      <w:r>
        <w:rPr>
          <w:rFonts w:ascii="Arial MT" w:hAnsi="Arial MT"/>
          <w:sz w:val="24"/>
        </w:rPr>
        <w:t>Octubre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2022.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-</w:t>
      </w:r>
    </w:p>
    <w:sectPr>
      <w:type w:val="nextPage"/>
      <w:pgSz w:w="11906" w:h="16838"/>
      <w:pgMar w:left="1660" w:right="1340" w:header="0" w:top="4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>
      <w:spacing w:before="10" w:after="0"/>
      <w:ind w:left="67" w:right="0" w:hanging="0"/>
    </w:pPr>
    <w:rPr>
      <w:rFonts w:ascii="Arial" w:hAnsi="Arial" w:eastAsia="Arial" w:cs="Arial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LibreOffice/6.4.7.2$Linux_X86_64 LibreOffice_project/40$Build-2</Application>
  <Pages>1</Pages>
  <Words>36</Words>
  <Characters>181</Characters>
  <CharactersWithSpaces>212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2022-05-12T12:30:57Z</dcterms:created>
  <dc:creator>SubSecretaría de Salud</dc:creator>
  <dc:description/>
  <dc:language>es-AR</dc:language>
  <cp:lastModifiedBy/>
  <dcterms:modified xsi:type="dcterms:W3CDTF">2022-10-18T08:47:25Z</dcterms:modified>
  <cp:revision>2</cp:revision>
  <dc:subject/>
  <dc:title>CONCURSO ABIERTO DE CARGOS PARA INGRESO A LA CARRERA PROFESIONAL HOSPITALARIA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2022-05-11T00:00:00Z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2022-05-12T00:00:00Z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